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Camperlingo Joseph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to satisfy the withholding obligations of the reporting person with respect to the vesting of shares of restricted stock held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Joseph F. Camperlingo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093"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3278</Characters>
  <CharactersWithSpaces>3815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